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A0" w:rsidRPr="008815A0" w:rsidRDefault="00C65B18" w:rsidP="00401E31">
      <w:pPr>
        <w:jc w:val="center"/>
        <w:rPr>
          <w:b/>
          <w:sz w:val="32"/>
          <w:szCs w:val="32"/>
          <w:u w:val="single"/>
        </w:rPr>
      </w:pPr>
      <w:r w:rsidRPr="008815A0">
        <w:rPr>
          <w:b/>
          <w:sz w:val="32"/>
          <w:szCs w:val="32"/>
          <w:u w:val="single"/>
        </w:rPr>
        <w:t xml:space="preserve">Spectrum </w:t>
      </w:r>
      <w:r w:rsidR="00EA685E" w:rsidRPr="008815A0">
        <w:rPr>
          <w:b/>
          <w:sz w:val="32"/>
          <w:szCs w:val="32"/>
          <w:u w:val="single"/>
        </w:rPr>
        <w:t>Cable Opt-Out</w:t>
      </w:r>
      <w:r w:rsidR="00791F28" w:rsidRPr="008815A0">
        <w:rPr>
          <w:b/>
          <w:sz w:val="32"/>
          <w:szCs w:val="32"/>
          <w:u w:val="single"/>
        </w:rPr>
        <w:t xml:space="preserve">/Opt-In </w:t>
      </w:r>
      <w:r w:rsidRPr="008815A0">
        <w:rPr>
          <w:b/>
          <w:sz w:val="32"/>
          <w:szCs w:val="32"/>
          <w:u w:val="single"/>
        </w:rPr>
        <w:t>Policy</w:t>
      </w:r>
    </w:p>
    <w:p w:rsidR="00DE0952" w:rsidRDefault="00C65B18">
      <w:pPr>
        <w:rPr>
          <w:sz w:val="28"/>
          <w:szCs w:val="28"/>
        </w:rPr>
      </w:pPr>
      <w:r>
        <w:rPr>
          <w:sz w:val="28"/>
          <w:szCs w:val="28"/>
        </w:rPr>
        <w:t>As of January 1, 2020, residents of H</w:t>
      </w:r>
      <w:r w:rsidR="00F04F5D">
        <w:rPr>
          <w:sz w:val="28"/>
          <w:szCs w:val="28"/>
        </w:rPr>
        <w:t>eaton Court will have the opportunity to “Opt Out”</w:t>
      </w:r>
      <w:r w:rsidR="00770671">
        <w:rPr>
          <w:sz w:val="28"/>
          <w:szCs w:val="28"/>
        </w:rPr>
        <w:t xml:space="preserve"> of</w:t>
      </w:r>
      <w:r w:rsidR="00F04F5D">
        <w:rPr>
          <w:sz w:val="28"/>
          <w:szCs w:val="28"/>
        </w:rPr>
        <w:t xml:space="preserve"> Cable Television Service </w:t>
      </w:r>
      <w:r w:rsidR="004D667C">
        <w:rPr>
          <w:sz w:val="28"/>
          <w:szCs w:val="28"/>
        </w:rPr>
        <w:t xml:space="preserve">provided </w:t>
      </w:r>
      <w:r w:rsidR="00F04F5D">
        <w:rPr>
          <w:sz w:val="28"/>
          <w:szCs w:val="28"/>
        </w:rPr>
        <w:t xml:space="preserve">to the Stockbridge Housing Authority </w:t>
      </w:r>
      <w:r w:rsidR="004D667C">
        <w:rPr>
          <w:sz w:val="28"/>
          <w:szCs w:val="28"/>
        </w:rPr>
        <w:t>through a “Bulk Agreement Cont</w:t>
      </w:r>
      <w:r w:rsidR="00791F28">
        <w:rPr>
          <w:sz w:val="28"/>
          <w:szCs w:val="28"/>
        </w:rPr>
        <w:t>r</w:t>
      </w:r>
      <w:r w:rsidR="004D667C">
        <w:rPr>
          <w:sz w:val="28"/>
          <w:szCs w:val="28"/>
        </w:rPr>
        <w:t>act” by Spectrum.</w:t>
      </w:r>
    </w:p>
    <w:p w:rsidR="008815A0" w:rsidRDefault="008815A0">
      <w:pPr>
        <w:rPr>
          <w:sz w:val="28"/>
          <w:szCs w:val="28"/>
        </w:rPr>
      </w:pPr>
      <w:r>
        <w:rPr>
          <w:sz w:val="28"/>
          <w:szCs w:val="28"/>
        </w:rPr>
        <w:t xml:space="preserve">As of July 1, 2020 and each July subsequently thereafter, residents of Heaton Court may choose to either Opt In or Opt Out of the cable services. </w:t>
      </w:r>
    </w:p>
    <w:p w:rsidR="008815A0" w:rsidRDefault="00833D31" w:rsidP="00FA2B8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Current Residents:</w:t>
      </w:r>
      <w:r>
        <w:rPr>
          <w:sz w:val="28"/>
          <w:szCs w:val="28"/>
        </w:rPr>
        <w:t xml:space="preserve">  </w:t>
      </w:r>
      <w:r w:rsidR="00307929">
        <w:rPr>
          <w:sz w:val="28"/>
          <w:szCs w:val="28"/>
        </w:rPr>
        <w:t>A</w:t>
      </w:r>
      <w:r w:rsidR="00411770">
        <w:rPr>
          <w:sz w:val="28"/>
          <w:szCs w:val="28"/>
        </w:rPr>
        <w:t>n</w:t>
      </w:r>
      <w:r w:rsidR="00307929">
        <w:rPr>
          <w:sz w:val="28"/>
          <w:szCs w:val="28"/>
        </w:rPr>
        <w:t xml:space="preserve"> existing tenant</w:t>
      </w:r>
      <w:r>
        <w:rPr>
          <w:sz w:val="28"/>
          <w:szCs w:val="28"/>
        </w:rPr>
        <w:t xml:space="preserve"> who r</w:t>
      </w:r>
      <w:r w:rsidR="00770671">
        <w:rPr>
          <w:sz w:val="28"/>
          <w:szCs w:val="28"/>
        </w:rPr>
        <w:t>equest</w:t>
      </w:r>
      <w:r w:rsidR="00307929">
        <w:rPr>
          <w:sz w:val="28"/>
          <w:szCs w:val="28"/>
        </w:rPr>
        <w:t>s</w:t>
      </w:r>
      <w:r w:rsidR="00770671">
        <w:rPr>
          <w:sz w:val="28"/>
          <w:szCs w:val="28"/>
        </w:rPr>
        <w:t xml:space="preserve"> to</w:t>
      </w:r>
      <w:r w:rsidR="00DE0952">
        <w:rPr>
          <w:sz w:val="28"/>
          <w:szCs w:val="28"/>
        </w:rPr>
        <w:t xml:space="preserve"> </w:t>
      </w:r>
      <w:r w:rsidR="008815A0">
        <w:rPr>
          <w:sz w:val="28"/>
          <w:szCs w:val="28"/>
        </w:rPr>
        <w:t>drop or reinstate the</w:t>
      </w:r>
      <w:r w:rsidR="001178DC">
        <w:rPr>
          <w:sz w:val="28"/>
          <w:szCs w:val="28"/>
        </w:rPr>
        <w:t xml:space="preserve"> cable service will be permitted</w:t>
      </w:r>
      <w:r>
        <w:rPr>
          <w:sz w:val="28"/>
          <w:szCs w:val="28"/>
        </w:rPr>
        <w:t xml:space="preserve"> to do so</w:t>
      </w:r>
      <w:r w:rsidR="00770671">
        <w:rPr>
          <w:sz w:val="28"/>
          <w:szCs w:val="28"/>
        </w:rPr>
        <w:t xml:space="preserve"> </w:t>
      </w:r>
      <w:r w:rsidR="0005247F">
        <w:rPr>
          <w:sz w:val="28"/>
          <w:szCs w:val="28"/>
        </w:rPr>
        <w:t>annually</w:t>
      </w:r>
      <w:r w:rsidR="001178DC">
        <w:rPr>
          <w:sz w:val="28"/>
          <w:szCs w:val="28"/>
        </w:rPr>
        <w:t xml:space="preserve"> </w:t>
      </w:r>
      <w:r w:rsidR="0005247F">
        <w:rPr>
          <w:sz w:val="28"/>
          <w:szCs w:val="28"/>
        </w:rPr>
        <w:t xml:space="preserve">as part </w:t>
      </w:r>
      <w:r w:rsidR="00DE0952">
        <w:rPr>
          <w:sz w:val="28"/>
          <w:szCs w:val="28"/>
        </w:rPr>
        <w:t>of the lease</w:t>
      </w:r>
      <w:r w:rsidR="00C8505D">
        <w:rPr>
          <w:sz w:val="28"/>
          <w:szCs w:val="28"/>
        </w:rPr>
        <w:t xml:space="preserve"> recertification</w:t>
      </w:r>
      <w:r w:rsidR="0005247F">
        <w:rPr>
          <w:sz w:val="28"/>
          <w:szCs w:val="28"/>
        </w:rPr>
        <w:t xml:space="preserve"> process</w:t>
      </w:r>
      <w:r w:rsidR="008815A0">
        <w:rPr>
          <w:sz w:val="28"/>
          <w:szCs w:val="28"/>
        </w:rPr>
        <w:t>. This is to</w:t>
      </w:r>
      <w:r w:rsidR="001178DC">
        <w:rPr>
          <w:sz w:val="28"/>
          <w:szCs w:val="28"/>
        </w:rPr>
        <w:t xml:space="preserve"> be</w:t>
      </w:r>
      <w:r w:rsidR="00770671">
        <w:rPr>
          <w:sz w:val="28"/>
          <w:szCs w:val="28"/>
        </w:rPr>
        <w:t xml:space="preserve"> effective </w:t>
      </w:r>
      <w:r w:rsidR="00FA2B82">
        <w:rPr>
          <w:sz w:val="28"/>
          <w:szCs w:val="28"/>
        </w:rPr>
        <w:t xml:space="preserve">every </w:t>
      </w:r>
      <w:r w:rsidR="00770671">
        <w:rPr>
          <w:sz w:val="28"/>
          <w:szCs w:val="28"/>
        </w:rPr>
        <w:t>July 1</w:t>
      </w:r>
      <w:r w:rsidR="00770671" w:rsidRPr="00770671">
        <w:rPr>
          <w:sz w:val="28"/>
          <w:szCs w:val="28"/>
          <w:vertAlign w:val="superscript"/>
        </w:rPr>
        <w:t>st</w:t>
      </w:r>
      <w:r w:rsidR="00770671">
        <w:rPr>
          <w:sz w:val="28"/>
          <w:szCs w:val="28"/>
        </w:rPr>
        <w:t xml:space="preserve">. </w:t>
      </w:r>
    </w:p>
    <w:p w:rsidR="00791F28" w:rsidRDefault="00791F28" w:rsidP="00FA2B82">
      <w:pPr>
        <w:rPr>
          <w:sz w:val="28"/>
          <w:szCs w:val="28"/>
        </w:rPr>
      </w:pPr>
      <w:r>
        <w:rPr>
          <w:sz w:val="28"/>
          <w:szCs w:val="28"/>
        </w:rPr>
        <w:t>A request form will be placed in the recertification package for those residents w</w:t>
      </w:r>
      <w:r w:rsidR="001178DC">
        <w:rPr>
          <w:sz w:val="28"/>
          <w:szCs w:val="28"/>
        </w:rPr>
        <w:t xml:space="preserve">ho wish to change </w:t>
      </w:r>
      <w:r w:rsidR="00022AAD">
        <w:rPr>
          <w:sz w:val="28"/>
          <w:szCs w:val="28"/>
        </w:rPr>
        <w:t>their status reg</w:t>
      </w:r>
      <w:r w:rsidR="001178DC">
        <w:rPr>
          <w:sz w:val="28"/>
          <w:szCs w:val="28"/>
        </w:rPr>
        <w:t xml:space="preserve">arding cable </w:t>
      </w:r>
      <w:r w:rsidR="00022AAD">
        <w:rPr>
          <w:sz w:val="28"/>
          <w:szCs w:val="28"/>
        </w:rPr>
        <w:t>service.</w:t>
      </w:r>
      <w:r>
        <w:rPr>
          <w:sz w:val="28"/>
          <w:szCs w:val="28"/>
        </w:rPr>
        <w:t xml:space="preserve"> </w:t>
      </w:r>
      <w:r w:rsidR="00FA2B82">
        <w:rPr>
          <w:sz w:val="28"/>
          <w:szCs w:val="28"/>
        </w:rPr>
        <w:t>All billing and service changes will be effective annually on July 1</w:t>
      </w:r>
      <w:r w:rsidR="00FA2B82" w:rsidRPr="00FA2B82">
        <w:rPr>
          <w:sz w:val="28"/>
          <w:szCs w:val="28"/>
          <w:vertAlign w:val="superscript"/>
        </w:rPr>
        <w:t>st</w:t>
      </w:r>
      <w:r w:rsidR="00FA2B82">
        <w:rPr>
          <w:sz w:val="28"/>
          <w:szCs w:val="28"/>
        </w:rPr>
        <w:t xml:space="preserve">.  </w:t>
      </w:r>
      <w:r w:rsidR="00446022">
        <w:rPr>
          <w:sz w:val="28"/>
          <w:szCs w:val="28"/>
        </w:rPr>
        <w:t xml:space="preserve">This </w:t>
      </w:r>
      <w:r>
        <w:rPr>
          <w:sz w:val="28"/>
          <w:szCs w:val="28"/>
        </w:rPr>
        <w:t xml:space="preserve">procedure </w:t>
      </w:r>
      <w:r w:rsidR="00FA2B82">
        <w:rPr>
          <w:sz w:val="28"/>
          <w:szCs w:val="28"/>
        </w:rPr>
        <w:t xml:space="preserve">has been </w:t>
      </w:r>
      <w:r>
        <w:rPr>
          <w:sz w:val="28"/>
          <w:szCs w:val="28"/>
        </w:rPr>
        <w:t>implemented</w:t>
      </w:r>
      <w:r w:rsidR="00446022">
        <w:rPr>
          <w:sz w:val="28"/>
          <w:szCs w:val="28"/>
        </w:rPr>
        <w:t xml:space="preserve"> to avoid multiple </w:t>
      </w:r>
      <w:r>
        <w:rPr>
          <w:sz w:val="28"/>
          <w:szCs w:val="28"/>
        </w:rPr>
        <w:t>requests to add and/or delete services t</w:t>
      </w:r>
      <w:r w:rsidR="00446022">
        <w:rPr>
          <w:sz w:val="28"/>
          <w:szCs w:val="28"/>
        </w:rPr>
        <w:t>hroughout the year.</w:t>
      </w:r>
    </w:p>
    <w:p w:rsidR="00791F28" w:rsidRDefault="002748E1">
      <w:pPr>
        <w:rPr>
          <w:sz w:val="28"/>
          <w:szCs w:val="28"/>
        </w:rPr>
      </w:pPr>
      <w:r>
        <w:rPr>
          <w:sz w:val="28"/>
          <w:szCs w:val="28"/>
        </w:rPr>
        <w:t>Tenants</w:t>
      </w:r>
      <w:r w:rsidR="00791F28">
        <w:rPr>
          <w:sz w:val="28"/>
          <w:szCs w:val="28"/>
        </w:rPr>
        <w:t xml:space="preserve"> opting out </w:t>
      </w:r>
      <w:r>
        <w:rPr>
          <w:sz w:val="28"/>
          <w:szCs w:val="28"/>
        </w:rPr>
        <w:t>will be required to turn in</w:t>
      </w:r>
      <w:r w:rsidR="00EC6D6F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cable equipment </w:t>
      </w:r>
      <w:r w:rsidR="00EC6D6F">
        <w:rPr>
          <w:sz w:val="28"/>
          <w:szCs w:val="28"/>
        </w:rPr>
        <w:t>assigned to their unit.</w:t>
      </w:r>
      <w:r w:rsidR="00FA2B82">
        <w:rPr>
          <w:sz w:val="28"/>
          <w:szCs w:val="28"/>
        </w:rPr>
        <w:t xml:space="preserve"> </w:t>
      </w:r>
      <w:r w:rsidR="00C97422">
        <w:rPr>
          <w:sz w:val="28"/>
          <w:szCs w:val="28"/>
        </w:rPr>
        <w:t xml:space="preserve"> </w:t>
      </w:r>
      <w:r w:rsidR="00FC3037">
        <w:rPr>
          <w:sz w:val="28"/>
          <w:szCs w:val="28"/>
        </w:rPr>
        <w:t xml:space="preserve"> Tenants needing assistance </w:t>
      </w:r>
      <w:r w:rsidR="00791F28">
        <w:rPr>
          <w:sz w:val="28"/>
          <w:szCs w:val="28"/>
        </w:rPr>
        <w:t xml:space="preserve">with this process </w:t>
      </w:r>
      <w:r w:rsidR="00FC3037">
        <w:rPr>
          <w:sz w:val="28"/>
          <w:szCs w:val="28"/>
        </w:rPr>
        <w:t xml:space="preserve">must contact the office.  </w:t>
      </w:r>
    </w:p>
    <w:p w:rsidR="00AF1CBC" w:rsidRDefault="00770671" w:rsidP="00AF1CBC">
      <w:pPr>
        <w:rPr>
          <w:sz w:val="28"/>
          <w:szCs w:val="28"/>
        </w:rPr>
      </w:pPr>
      <w:r w:rsidRPr="00770671">
        <w:rPr>
          <w:b/>
          <w:sz w:val="28"/>
          <w:szCs w:val="28"/>
          <w:u w:val="single"/>
        </w:rPr>
        <w:t>New Residents</w:t>
      </w:r>
      <w:r>
        <w:rPr>
          <w:sz w:val="28"/>
          <w:szCs w:val="28"/>
        </w:rPr>
        <w:t xml:space="preserve"> A n</w:t>
      </w:r>
      <w:r w:rsidR="00446022">
        <w:rPr>
          <w:sz w:val="28"/>
          <w:szCs w:val="28"/>
        </w:rPr>
        <w:t xml:space="preserve">ew </w:t>
      </w:r>
      <w:r>
        <w:rPr>
          <w:sz w:val="28"/>
          <w:szCs w:val="28"/>
        </w:rPr>
        <w:t>t</w:t>
      </w:r>
      <w:r w:rsidR="00446022">
        <w:rPr>
          <w:sz w:val="28"/>
          <w:szCs w:val="28"/>
        </w:rPr>
        <w:t>enant</w:t>
      </w:r>
      <w:r>
        <w:rPr>
          <w:sz w:val="28"/>
          <w:szCs w:val="28"/>
        </w:rPr>
        <w:t xml:space="preserve"> will pay the current monthly cable service rate that is in effect at </w:t>
      </w:r>
      <w:r w:rsidR="00FA2B82">
        <w:rPr>
          <w:sz w:val="28"/>
          <w:szCs w:val="28"/>
        </w:rPr>
        <w:t xml:space="preserve">the time of initial </w:t>
      </w:r>
      <w:r w:rsidR="00AF1CBC">
        <w:rPr>
          <w:sz w:val="28"/>
          <w:szCs w:val="28"/>
        </w:rPr>
        <w:t>lease up</w:t>
      </w:r>
      <w:r w:rsidR="008815A0">
        <w:rPr>
          <w:sz w:val="28"/>
          <w:szCs w:val="28"/>
        </w:rPr>
        <w:t xml:space="preserve">. </w:t>
      </w:r>
      <w:r w:rsidR="00AF1CBC">
        <w:rPr>
          <w:sz w:val="28"/>
          <w:szCs w:val="28"/>
        </w:rPr>
        <w:t xml:space="preserve"> </w:t>
      </w:r>
    </w:p>
    <w:p w:rsidR="008815A0" w:rsidRDefault="00022AAD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AF1CBC">
        <w:rPr>
          <w:sz w:val="28"/>
          <w:szCs w:val="28"/>
        </w:rPr>
        <w:t xml:space="preserve"> new</w:t>
      </w:r>
      <w:r>
        <w:rPr>
          <w:sz w:val="28"/>
          <w:szCs w:val="28"/>
        </w:rPr>
        <w:t xml:space="preserve"> tenant </w:t>
      </w:r>
      <w:r w:rsidR="00307929">
        <w:rPr>
          <w:sz w:val="28"/>
          <w:szCs w:val="28"/>
        </w:rPr>
        <w:t>who requests</w:t>
      </w:r>
      <w:r w:rsidR="00791F28">
        <w:rPr>
          <w:sz w:val="28"/>
          <w:szCs w:val="28"/>
        </w:rPr>
        <w:t xml:space="preserve"> to </w:t>
      </w:r>
      <w:r w:rsidR="007862DB">
        <w:rPr>
          <w:sz w:val="28"/>
          <w:szCs w:val="28"/>
        </w:rPr>
        <w:t xml:space="preserve">Opt-Out </w:t>
      </w:r>
      <w:r w:rsidR="00AF1CBC">
        <w:rPr>
          <w:sz w:val="28"/>
          <w:szCs w:val="28"/>
        </w:rPr>
        <w:t xml:space="preserve">of cable </w:t>
      </w:r>
      <w:r w:rsidR="00FA2B82">
        <w:rPr>
          <w:sz w:val="28"/>
          <w:szCs w:val="28"/>
        </w:rPr>
        <w:t xml:space="preserve">service </w:t>
      </w:r>
      <w:r w:rsidR="007862DB">
        <w:rPr>
          <w:sz w:val="28"/>
          <w:szCs w:val="28"/>
        </w:rPr>
        <w:t xml:space="preserve">will be </w:t>
      </w:r>
      <w:r w:rsidR="00AF1CBC">
        <w:rPr>
          <w:sz w:val="28"/>
          <w:szCs w:val="28"/>
        </w:rPr>
        <w:t>“</w:t>
      </w:r>
      <w:r w:rsidR="007862DB">
        <w:rPr>
          <w:sz w:val="28"/>
          <w:szCs w:val="28"/>
        </w:rPr>
        <w:t>absorbed</w:t>
      </w:r>
      <w:r w:rsidR="00AF1CBC">
        <w:rPr>
          <w:sz w:val="28"/>
          <w:szCs w:val="28"/>
        </w:rPr>
        <w:t>”</w:t>
      </w:r>
      <w:r w:rsidR="007862DB">
        <w:rPr>
          <w:sz w:val="28"/>
          <w:szCs w:val="28"/>
        </w:rPr>
        <w:t xml:space="preserve"> by the </w:t>
      </w:r>
      <w:r w:rsidR="008815A0">
        <w:rPr>
          <w:sz w:val="28"/>
          <w:szCs w:val="28"/>
        </w:rPr>
        <w:t>H</w:t>
      </w:r>
      <w:r w:rsidR="00FC3037">
        <w:rPr>
          <w:sz w:val="28"/>
          <w:szCs w:val="28"/>
        </w:rPr>
        <w:t xml:space="preserve">ousing </w:t>
      </w:r>
      <w:r w:rsidR="008815A0">
        <w:rPr>
          <w:sz w:val="28"/>
          <w:szCs w:val="28"/>
        </w:rPr>
        <w:t>A</w:t>
      </w:r>
      <w:bookmarkStart w:id="0" w:name="_GoBack"/>
      <w:bookmarkEnd w:id="0"/>
      <w:r w:rsidR="00FC3037">
        <w:rPr>
          <w:sz w:val="28"/>
          <w:szCs w:val="28"/>
        </w:rPr>
        <w:t>uthority until the annual</w:t>
      </w:r>
      <w:r w:rsidR="007862DB">
        <w:rPr>
          <w:sz w:val="28"/>
          <w:szCs w:val="28"/>
        </w:rPr>
        <w:t xml:space="preserve"> lease recertification</w:t>
      </w:r>
      <w:r w:rsidR="008815A0">
        <w:rPr>
          <w:sz w:val="28"/>
          <w:szCs w:val="28"/>
        </w:rPr>
        <w:t xml:space="preserve">. </w:t>
      </w:r>
    </w:p>
    <w:p w:rsidR="008815A0" w:rsidRDefault="008815A0">
      <w:pPr>
        <w:rPr>
          <w:sz w:val="28"/>
          <w:szCs w:val="28"/>
        </w:rPr>
      </w:pPr>
      <w:r>
        <w:rPr>
          <w:sz w:val="28"/>
          <w:szCs w:val="28"/>
        </w:rPr>
        <w:t>At recertification</w:t>
      </w:r>
      <w:r w:rsidR="0021508A">
        <w:rPr>
          <w:sz w:val="28"/>
          <w:szCs w:val="28"/>
        </w:rPr>
        <w:t xml:space="preserve"> the monthly rate will be adjusted</w:t>
      </w:r>
      <w:r>
        <w:rPr>
          <w:sz w:val="28"/>
          <w:szCs w:val="28"/>
        </w:rPr>
        <w:t xml:space="preserve"> and the cost will be distributed amongst the residents that are utilizing the service</w:t>
      </w:r>
      <w:r w:rsidR="0021508A">
        <w:rPr>
          <w:sz w:val="28"/>
          <w:szCs w:val="28"/>
        </w:rPr>
        <w:t>.</w:t>
      </w:r>
      <w:r w:rsidR="00A45ED8">
        <w:rPr>
          <w:sz w:val="28"/>
          <w:szCs w:val="28"/>
        </w:rPr>
        <w:t xml:space="preserve"> </w:t>
      </w:r>
    </w:p>
    <w:p w:rsidR="00FA2B82" w:rsidRDefault="00AF1CBC">
      <w:pPr>
        <w:rPr>
          <w:sz w:val="28"/>
          <w:szCs w:val="28"/>
        </w:rPr>
      </w:pPr>
      <w:r>
        <w:rPr>
          <w:sz w:val="28"/>
          <w:szCs w:val="28"/>
        </w:rPr>
        <w:t>This procedure has been implemented to avoid multiple cable fee adjust</w:t>
      </w:r>
      <w:r w:rsidR="00833D31">
        <w:rPr>
          <w:sz w:val="28"/>
          <w:szCs w:val="28"/>
        </w:rPr>
        <w:t>ments and administrative issues throughout the year.</w:t>
      </w:r>
    </w:p>
    <w:p w:rsidR="00802288" w:rsidRDefault="00A45ED8">
      <w:pPr>
        <w:rPr>
          <w:sz w:val="28"/>
          <w:szCs w:val="28"/>
        </w:rPr>
      </w:pPr>
      <w:r>
        <w:rPr>
          <w:sz w:val="28"/>
          <w:szCs w:val="28"/>
        </w:rPr>
        <w:t>All cable equipment will be</w:t>
      </w:r>
      <w:r w:rsidR="000D4459">
        <w:rPr>
          <w:sz w:val="28"/>
          <w:szCs w:val="28"/>
        </w:rPr>
        <w:t xml:space="preserve"> removed prior to move in.</w:t>
      </w:r>
    </w:p>
    <w:p w:rsidR="00802288" w:rsidRDefault="00802288">
      <w:pPr>
        <w:rPr>
          <w:sz w:val="28"/>
          <w:szCs w:val="28"/>
        </w:rPr>
      </w:pPr>
    </w:p>
    <w:p w:rsidR="00802288" w:rsidRPr="00EA685E" w:rsidRDefault="00802288">
      <w:pPr>
        <w:rPr>
          <w:sz w:val="28"/>
          <w:szCs w:val="28"/>
        </w:rPr>
      </w:pPr>
      <w:r>
        <w:rPr>
          <w:sz w:val="28"/>
          <w:szCs w:val="28"/>
        </w:rPr>
        <w:t>Approved by Board of Commissioners 12/10/2019</w:t>
      </w:r>
    </w:p>
    <w:sectPr w:rsidR="00802288" w:rsidRPr="00EA685E" w:rsidSect="00401E3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685E"/>
    <w:rsid w:val="00022AAD"/>
    <w:rsid w:val="0005247F"/>
    <w:rsid w:val="000B4BAB"/>
    <w:rsid w:val="000D4459"/>
    <w:rsid w:val="001178DC"/>
    <w:rsid w:val="0021508A"/>
    <w:rsid w:val="002748E1"/>
    <w:rsid w:val="00307929"/>
    <w:rsid w:val="003F6853"/>
    <w:rsid w:val="00401E31"/>
    <w:rsid w:val="00411770"/>
    <w:rsid w:val="0041799A"/>
    <w:rsid w:val="0043619C"/>
    <w:rsid w:val="00446022"/>
    <w:rsid w:val="004D667C"/>
    <w:rsid w:val="00576A8E"/>
    <w:rsid w:val="00770671"/>
    <w:rsid w:val="007862DB"/>
    <w:rsid w:val="00791F28"/>
    <w:rsid w:val="007E568C"/>
    <w:rsid w:val="00802288"/>
    <w:rsid w:val="00833D31"/>
    <w:rsid w:val="00855445"/>
    <w:rsid w:val="008815A0"/>
    <w:rsid w:val="0095022A"/>
    <w:rsid w:val="00A45ED8"/>
    <w:rsid w:val="00A8490D"/>
    <w:rsid w:val="00AF1CBC"/>
    <w:rsid w:val="00BE4AC5"/>
    <w:rsid w:val="00BF77A9"/>
    <w:rsid w:val="00C65B18"/>
    <w:rsid w:val="00C84840"/>
    <w:rsid w:val="00C8505D"/>
    <w:rsid w:val="00C97422"/>
    <w:rsid w:val="00CA72C8"/>
    <w:rsid w:val="00CD5B81"/>
    <w:rsid w:val="00DE0952"/>
    <w:rsid w:val="00EA685E"/>
    <w:rsid w:val="00EC6D6F"/>
    <w:rsid w:val="00F04F5D"/>
    <w:rsid w:val="00FA2B82"/>
    <w:rsid w:val="00FC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SHA Admin Asst</cp:lastModifiedBy>
  <cp:revision>6</cp:revision>
  <cp:lastPrinted>2019-12-05T15:01:00Z</cp:lastPrinted>
  <dcterms:created xsi:type="dcterms:W3CDTF">2019-12-05T15:03:00Z</dcterms:created>
  <dcterms:modified xsi:type="dcterms:W3CDTF">2019-12-11T15:33:00Z</dcterms:modified>
</cp:coreProperties>
</file>